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67F" w:rsidRDefault="00C9467F" w:rsidP="00C9467F">
      <w:pPr>
        <w:shd w:val="clear" w:color="auto" w:fill="FFFFFF"/>
        <w:spacing w:after="0" w:line="600" w:lineRule="atLeast"/>
        <w:jc w:val="center"/>
        <w:textAlignment w:val="baseline"/>
        <w:outlineLvl w:val="0"/>
        <w:rPr>
          <w:rFonts w:ascii="Verdana" w:eastAsia="Times New Roman" w:hAnsi="Verdana" w:cs="Arial"/>
          <w:color w:val="111111"/>
          <w:kern w:val="36"/>
          <w:sz w:val="28"/>
          <w:szCs w:val="28"/>
          <w:bdr w:val="none" w:sz="0" w:space="0" w:color="auto" w:frame="1"/>
          <w:lang w:eastAsia="it-IT"/>
        </w:rPr>
      </w:pPr>
      <w:bookmarkStart w:id="0" w:name="__RefHeading__49_1963057969"/>
      <w:bookmarkEnd w:id="0"/>
      <w:r w:rsidRPr="004A11F5">
        <w:rPr>
          <w:noProof/>
          <w:sz w:val="40"/>
          <w:szCs w:val="40"/>
          <w:lang w:eastAsia="it-IT"/>
        </w:rPr>
        <w:drawing>
          <wp:inline distT="0" distB="0" distL="0" distR="0">
            <wp:extent cx="1876425" cy="106616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847" cy="108970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67F" w:rsidRPr="00CE2BC9" w:rsidRDefault="00C9467F" w:rsidP="00273F7A">
      <w:pPr>
        <w:shd w:val="clear" w:color="auto" w:fill="FFFFFF"/>
        <w:spacing w:after="0" w:line="240" w:lineRule="auto"/>
        <w:textAlignment w:val="baseline"/>
        <w:outlineLvl w:val="0"/>
        <w:rPr>
          <w:rFonts w:ascii="Verdana" w:eastAsia="Times New Roman" w:hAnsi="Verdana" w:cs="Arial"/>
          <w:color w:val="111111"/>
          <w:kern w:val="36"/>
          <w:sz w:val="20"/>
          <w:szCs w:val="20"/>
          <w:bdr w:val="none" w:sz="0" w:space="0" w:color="auto" w:frame="1"/>
          <w:lang w:eastAsia="it-IT"/>
        </w:rPr>
      </w:pPr>
    </w:p>
    <w:p w:rsidR="00C9467F" w:rsidRPr="00C9467F" w:rsidRDefault="00C9467F" w:rsidP="005A7013">
      <w:pPr>
        <w:spacing w:after="0" w:line="240" w:lineRule="auto"/>
        <w:jc w:val="center"/>
        <w:rPr>
          <w:rFonts w:ascii="Verdana" w:hAnsi="Verdana" w:cs="Verdana"/>
          <w:b/>
          <w:bCs/>
          <w:i/>
          <w:sz w:val="20"/>
          <w:szCs w:val="20"/>
        </w:rPr>
      </w:pPr>
      <w:r w:rsidRPr="00C9467F">
        <w:rPr>
          <w:rFonts w:ascii="Verdana" w:hAnsi="Verdana" w:cs="Verdana"/>
          <w:b/>
          <w:bCs/>
          <w:i/>
          <w:sz w:val="20"/>
          <w:szCs w:val="20"/>
        </w:rPr>
        <w:t>Regione Siciliana</w:t>
      </w:r>
    </w:p>
    <w:p w:rsidR="00C9467F" w:rsidRPr="00C9467F" w:rsidRDefault="00C9467F" w:rsidP="005A7013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C9467F">
        <w:rPr>
          <w:rFonts w:ascii="Verdana" w:hAnsi="Verdana" w:cs="Verdana"/>
          <w:b/>
          <w:bCs/>
          <w:sz w:val="20"/>
          <w:szCs w:val="20"/>
        </w:rPr>
        <w:t>E.R.S.U. - Catania</w:t>
      </w:r>
    </w:p>
    <w:p w:rsidR="00C9467F" w:rsidRPr="00C9467F" w:rsidRDefault="00C9467F" w:rsidP="005A7013">
      <w:pPr>
        <w:spacing w:after="0" w:line="240" w:lineRule="auto"/>
        <w:jc w:val="center"/>
        <w:rPr>
          <w:rFonts w:ascii="Verdana" w:hAnsi="Verdana" w:cs="Verdana"/>
          <w:b/>
          <w:sz w:val="20"/>
          <w:szCs w:val="20"/>
        </w:rPr>
      </w:pPr>
      <w:r w:rsidRPr="00C9467F">
        <w:rPr>
          <w:rFonts w:ascii="Verdana" w:hAnsi="Verdana" w:cs="Verdana"/>
          <w:sz w:val="20"/>
          <w:szCs w:val="20"/>
        </w:rPr>
        <w:t xml:space="preserve"> </w:t>
      </w:r>
      <w:r w:rsidRPr="00C9467F">
        <w:rPr>
          <w:rFonts w:ascii="Verdana" w:hAnsi="Verdana" w:cs="Verdana"/>
          <w:b/>
          <w:sz w:val="20"/>
          <w:szCs w:val="20"/>
        </w:rPr>
        <w:t>Ente Regionale per il Diritto allo Studio Universitario</w:t>
      </w:r>
    </w:p>
    <w:p w:rsidR="00C9467F" w:rsidRPr="00C9467F" w:rsidRDefault="00C9467F" w:rsidP="005A7013">
      <w:pPr>
        <w:spacing w:after="0" w:line="240" w:lineRule="auto"/>
        <w:jc w:val="center"/>
        <w:rPr>
          <w:rFonts w:ascii="Verdana" w:hAnsi="Verdana" w:cs="Verdana"/>
          <w:b/>
          <w:sz w:val="20"/>
          <w:szCs w:val="20"/>
        </w:rPr>
      </w:pPr>
      <w:r w:rsidRPr="00C9467F">
        <w:rPr>
          <w:rFonts w:ascii="Verdana" w:hAnsi="Verdana" w:cs="Verdana"/>
          <w:b/>
          <w:sz w:val="20"/>
          <w:szCs w:val="20"/>
        </w:rPr>
        <w:t>Via Etnea n.570 - 95128 Catania</w:t>
      </w:r>
    </w:p>
    <w:p w:rsidR="00C9467F" w:rsidRPr="00C9467F" w:rsidRDefault="00C9467F" w:rsidP="005A7013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C9467F">
        <w:rPr>
          <w:rFonts w:ascii="Verdana" w:hAnsi="Verdana" w:cs="Verdana"/>
          <w:sz w:val="20"/>
          <w:szCs w:val="20"/>
        </w:rPr>
        <w:t xml:space="preserve">Codice Fiscale 80006770871-Partita I.V.A. </w:t>
      </w:r>
      <w:proofErr w:type="gramStart"/>
      <w:r w:rsidRPr="00C9467F">
        <w:rPr>
          <w:rFonts w:ascii="Verdana" w:hAnsi="Verdana" w:cs="Verdana"/>
          <w:sz w:val="20"/>
          <w:szCs w:val="20"/>
        </w:rPr>
        <w:t>01264690874  Tel.</w:t>
      </w:r>
      <w:proofErr w:type="gramEnd"/>
      <w:r w:rsidRPr="00C9467F">
        <w:rPr>
          <w:rFonts w:ascii="Verdana" w:hAnsi="Verdana" w:cs="Verdana"/>
          <w:sz w:val="20"/>
          <w:szCs w:val="20"/>
        </w:rPr>
        <w:t xml:space="preserve"> 0957517910-fax 0957517944</w:t>
      </w:r>
    </w:p>
    <w:p w:rsidR="00C9467F" w:rsidRPr="00C9467F" w:rsidRDefault="00B35D66" w:rsidP="005A7013">
      <w:pPr>
        <w:spacing w:after="0" w:line="240" w:lineRule="auto"/>
        <w:jc w:val="center"/>
        <w:rPr>
          <w:sz w:val="20"/>
          <w:szCs w:val="20"/>
        </w:rPr>
      </w:pPr>
      <w:hyperlink r:id="rId6" w:history="1">
        <w:r w:rsidR="00C9467F" w:rsidRPr="00C9467F">
          <w:rPr>
            <w:rStyle w:val="Collegamentoipertestuale"/>
            <w:rFonts w:ascii="Verdana" w:hAnsi="Verdana"/>
            <w:sz w:val="20"/>
            <w:szCs w:val="20"/>
          </w:rPr>
          <w:t>www.ersucatania.gov.it</w:t>
        </w:r>
      </w:hyperlink>
      <w:r w:rsidR="00C9467F" w:rsidRPr="00C9467F">
        <w:rPr>
          <w:rFonts w:ascii="Verdana" w:hAnsi="Verdana" w:cs="Verdana"/>
          <w:b/>
          <w:color w:val="0000FF"/>
          <w:sz w:val="20"/>
          <w:szCs w:val="20"/>
        </w:rPr>
        <w:t xml:space="preserve">, </w:t>
      </w:r>
      <w:r w:rsidR="00C9467F" w:rsidRPr="00B35D66">
        <w:rPr>
          <w:rStyle w:val="Collegamentoipertestuale"/>
        </w:rPr>
        <w:t>protocollo@pec.ersucatania.it</w:t>
      </w:r>
    </w:p>
    <w:p w:rsidR="00C9467F" w:rsidRPr="00273F7A" w:rsidRDefault="00C9467F" w:rsidP="00273F7A">
      <w:pPr>
        <w:spacing w:line="240" w:lineRule="auto"/>
        <w:jc w:val="both"/>
        <w:rPr>
          <w:rFonts w:ascii="Verdana" w:hAnsi="Verdana" w:cs="Verdana"/>
          <w:b/>
          <w:color w:val="FF0000"/>
          <w:sz w:val="20"/>
          <w:szCs w:val="20"/>
        </w:rPr>
      </w:pPr>
    </w:p>
    <w:p w:rsidR="00C9467F" w:rsidRPr="005A7013" w:rsidRDefault="00C9467F" w:rsidP="00D24ED4">
      <w:pPr>
        <w:spacing w:before="120" w:after="0" w:line="240" w:lineRule="auto"/>
        <w:jc w:val="center"/>
        <w:rPr>
          <w:rFonts w:ascii="Verdana" w:hAnsi="Verdana" w:cs="Verdana"/>
          <w:color w:val="000000"/>
          <w:sz w:val="24"/>
          <w:szCs w:val="24"/>
        </w:rPr>
      </w:pPr>
      <w:r w:rsidRPr="005A7013">
        <w:rPr>
          <w:rFonts w:ascii="Verdana" w:hAnsi="Verdana" w:cs="Verdana"/>
          <w:b/>
          <w:color w:val="C00000"/>
          <w:sz w:val="24"/>
          <w:szCs w:val="24"/>
        </w:rPr>
        <w:t>Bando di Concorso</w:t>
      </w:r>
    </w:p>
    <w:p w:rsidR="00C9467F" w:rsidRPr="005A7013" w:rsidRDefault="00C9467F" w:rsidP="00D24ED4">
      <w:pPr>
        <w:spacing w:before="120" w:after="0" w:line="240" w:lineRule="auto"/>
        <w:jc w:val="center"/>
        <w:rPr>
          <w:rFonts w:ascii="Verdana" w:hAnsi="Verdana" w:cs="Verdana"/>
          <w:color w:val="000000"/>
          <w:sz w:val="24"/>
          <w:szCs w:val="24"/>
        </w:rPr>
      </w:pPr>
      <w:proofErr w:type="gramStart"/>
      <w:r w:rsidRPr="005A7013">
        <w:rPr>
          <w:rFonts w:ascii="Verdana" w:hAnsi="Verdana" w:cs="Verdana"/>
          <w:color w:val="000000"/>
          <w:sz w:val="24"/>
          <w:szCs w:val="24"/>
        </w:rPr>
        <w:t>per</w:t>
      </w:r>
      <w:proofErr w:type="gramEnd"/>
      <w:r w:rsidRPr="005A7013">
        <w:rPr>
          <w:rFonts w:ascii="Verdana" w:hAnsi="Verdana" w:cs="Verdana"/>
          <w:color w:val="000000"/>
          <w:sz w:val="24"/>
          <w:szCs w:val="24"/>
        </w:rPr>
        <w:t xml:space="preserve"> l’attribuzione di Borse e Servizi</w:t>
      </w:r>
      <w:bookmarkStart w:id="1" w:name="_GoBack"/>
      <w:bookmarkEnd w:id="1"/>
    </w:p>
    <w:p w:rsidR="00C9467F" w:rsidRPr="005A7013" w:rsidRDefault="00C9467F" w:rsidP="00D24ED4">
      <w:pPr>
        <w:spacing w:before="120" w:after="0" w:line="240" w:lineRule="auto"/>
        <w:jc w:val="center"/>
        <w:rPr>
          <w:rFonts w:ascii="Verdana" w:hAnsi="Verdana" w:cs="Verdana"/>
          <w:color w:val="000000"/>
          <w:sz w:val="24"/>
          <w:szCs w:val="24"/>
        </w:rPr>
      </w:pPr>
      <w:proofErr w:type="gramStart"/>
      <w:r w:rsidRPr="005A7013">
        <w:rPr>
          <w:rFonts w:ascii="Verdana" w:hAnsi="Verdana" w:cs="Verdana"/>
          <w:color w:val="000000"/>
          <w:sz w:val="24"/>
          <w:szCs w:val="24"/>
        </w:rPr>
        <w:t>per</w:t>
      </w:r>
      <w:proofErr w:type="gramEnd"/>
      <w:r w:rsidRPr="005A7013">
        <w:rPr>
          <w:rFonts w:ascii="Verdana" w:hAnsi="Verdana" w:cs="Verdana"/>
          <w:color w:val="000000"/>
          <w:sz w:val="24"/>
          <w:szCs w:val="24"/>
        </w:rPr>
        <w:t xml:space="preserve"> il diritto allo Studio Universitario</w:t>
      </w:r>
    </w:p>
    <w:p w:rsidR="00C9467F" w:rsidRPr="005A7013" w:rsidRDefault="00C9467F" w:rsidP="00D24ED4">
      <w:pPr>
        <w:spacing w:before="120" w:after="0" w:line="240" w:lineRule="auto"/>
        <w:jc w:val="center"/>
        <w:rPr>
          <w:rFonts w:ascii="Verdana" w:hAnsi="Verdana" w:cs="Verdana"/>
          <w:b/>
          <w:color w:val="C00000"/>
          <w:sz w:val="24"/>
          <w:szCs w:val="24"/>
        </w:rPr>
      </w:pPr>
      <w:proofErr w:type="gramStart"/>
      <w:r w:rsidRPr="005A7013">
        <w:rPr>
          <w:rFonts w:ascii="Verdana" w:hAnsi="Verdana" w:cs="Verdana"/>
          <w:color w:val="000000"/>
          <w:sz w:val="24"/>
          <w:szCs w:val="24"/>
        </w:rPr>
        <w:t>per</w:t>
      </w:r>
      <w:proofErr w:type="gramEnd"/>
      <w:r w:rsidRPr="005A7013">
        <w:rPr>
          <w:rFonts w:ascii="Verdana" w:hAnsi="Verdana" w:cs="Verdana"/>
          <w:color w:val="000000"/>
          <w:sz w:val="24"/>
          <w:szCs w:val="24"/>
        </w:rPr>
        <w:t xml:space="preserve"> l'Anno Accademico</w:t>
      </w:r>
    </w:p>
    <w:p w:rsidR="00C9467F" w:rsidRPr="005A7013" w:rsidRDefault="00C9467F" w:rsidP="00D24ED4">
      <w:pPr>
        <w:spacing w:before="120" w:after="0" w:line="240" w:lineRule="auto"/>
        <w:jc w:val="center"/>
        <w:rPr>
          <w:rFonts w:ascii="Verdana" w:hAnsi="Verdana" w:cs="Verdana"/>
          <w:b/>
          <w:color w:val="FF0000"/>
          <w:sz w:val="24"/>
          <w:szCs w:val="24"/>
        </w:rPr>
      </w:pPr>
      <w:r w:rsidRPr="005A7013">
        <w:rPr>
          <w:rFonts w:ascii="Verdana" w:hAnsi="Verdana" w:cs="Verdana"/>
          <w:b/>
          <w:color w:val="C00000"/>
          <w:sz w:val="24"/>
          <w:szCs w:val="24"/>
        </w:rPr>
        <w:t>2016/17</w:t>
      </w:r>
    </w:p>
    <w:p w:rsidR="00E76A50" w:rsidRPr="00CE2BC9" w:rsidRDefault="00E76A50" w:rsidP="00C9467F">
      <w:pPr>
        <w:shd w:val="clear" w:color="auto" w:fill="FFFFFF"/>
        <w:spacing w:after="0" w:line="600" w:lineRule="atLeast"/>
        <w:jc w:val="center"/>
        <w:textAlignment w:val="baseline"/>
        <w:outlineLvl w:val="0"/>
        <w:rPr>
          <w:rFonts w:ascii="Verdana" w:eastAsia="Times New Roman" w:hAnsi="Verdana" w:cs="Arial"/>
          <w:b/>
          <w:color w:val="111111"/>
          <w:kern w:val="36"/>
          <w:bdr w:val="none" w:sz="0" w:space="0" w:color="auto" w:frame="1"/>
          <w:lang w:eastAsia="it-IT"/>
        </w:rPr>
      </w:pPr>
      <w:r w:rsidRPr="00CE2BC9">
        <w:rPr>
          <w:rFonts w:ascii="Verdana" w:eastAsia="Times New Roman" w:hAnsi="Verdana" w:cs="Arial"/>
          <w:b/>
          <w:color w:val="111111"/>
          <w:kern w:val="36"/>
          <w:bdr w:val="none" w:sz="0" w:space="0" w:color="auto" w:frame="1"/>
          <w:lang w:eastAsia="it-IT"/>
        </w:rPr>
        <w:t>ERRATA CORRIGE</w:t>
      </w:r>
    </w:p>
    <w:p w:rsidR="00AB6C3F" w:rsidRPr="00CE2BC9" w:rsidRDefault="00AB6C3F" w:rsidP="00273F7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Verdana" w:eastAsia="Times New Roman" w:hAnsi="Verdana" w:cs="Arial"/>
          <w:color w:val="111111"/>
          <w:kern w:val="36"/>
          <w:bdr w:val="none" w:sz="0" w:space="0" w:color="auto" w:frame="1"/>
          <w:lang w:eastAsia="it-IT"/>
        </w:rPr>
      </w:pPr>
    </w:p>
    <w:p w:rsidR="00AB6C3F" w:rsidRPr="00CE2BC9" w:rsidRDefault="00C9467F" w:rsidP="00AB6C3F">
      <w:pPr>
        <w:shd w:val="clear" w:color="auto" w:fill="FFFFFF"/>
        <w:spacing w:after="0" w:line="240" w:lineRule="auto"/>
        <w:textAlignment w:val="baseline"/>
        <w:outlineLvl w:val="0"/>
        <w:rPr>
          <w:rFonts w:ascii="Verdana" w:eastAsia="Times New Roman" w:hAnsi="Verdana" w:cs="Arial"/>
          <w:color w:val="111111"/>
          <w:kern w:val="36"/>
          <w:bdr w:val="none" w:sz="0" w:space="0" w:color="auto" w:frame="1"/>
          <w:lang w:eastAsia="it-IT"/>
        </w:rPr>
      </w:pPr>
      <w:r w:rsidRPr="00CE2BC9">
        <w:rPr>
          <w:rFonts w:ascii="Verdana" w:eastAsia="Times New Roman" w:hAnsi="Verdana" w:cs="Arial"/>
          <w:color w:val="111111"/>
          <w:kern w:val="36"/>
          <w:bdr w:val="none" w:sz="0" w:space="0" w:color="auto" w:frame="1"/>
          <w:lang w:eastAsia="it-IT"/>
        </w:rPr>
        <w:t xml:space="preserve">Si comunica che per mero errore di trascrizione la tabella 4 – Importi della borsa di studio (decreto ministeriale n.294 del 4/05/2016) riportata nel </w:t>
      </w:r>
      <w:r w:rsidR="00AB6C3F" w:rsidRPr="00CE2BC9">
        <w:rPr>
          <w:rFonts w:ascii="Verdana" w:eastAsia="Times New Roman" w:hAnsi="Verdana" w:cs="Arial"/>
          <w:color w:val="111111"/>
          <w:kern w:val="36"/>
          <w:bdr w:val="none" w:sz="0" w:space="0" w:color="auto" w:frame="1"/>
          <w:lang w:eastAsia="it-IT"/>
        </w:rPr>
        <w:t>bando a pagina 19 e 31 dev</w:t>
      </w:r>
      <w:r w:rsidR="00DC2689">
        <w:rPr>
          <w:rFonts w:ascii="Verdana" w:eastAsia="Times New Roman" w:hAnsi="Verdana" w:cs="Arial"/>
          <w:color w:val="111111"/>
          <w:kern w:val="36"/>
          <w:bdr w:val="none" w:sz="0" w:space="0" w:color="auto" w:frame="1"/>
          <w:lang w:eastAsia="it-IT"/>
        </w:rPr>
        <w:t>ono</w:t>
      </w:r>
      <w:r w:rsidR="00AB6C3F" w:rsidRPr="00CE2BC9">
        <w:rPr>
          <w:rFonts w:ascii="Verdana" w:eastAsia="Times New Roman" w:hAnsi="Verdana" w:cs="Arial"/>
          <w:color w:val="111111"/>
          <w:kern w:val="36"/>
          <w:bdr w:val="none" w:sz="0" w:space="0" w:color="auto" w:frame="1"/>
          <w:lang w:eastAsia="it-IT"/>
        </w:rPr>
        <w:t xml:space="preserve"> intendersi:</w:t>
      </w:r>
    </w:p>
    <w:p w:rsidR="00AB6C3F" w:rsidRPr="00CE2BC9" w:rsidRDefault="00AB6C3F" w:rsidP="00CE2BC9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0"/>
        <w:rPr>
          <w:rFonts w:ascii="Verdana" w:eastAsia="Times New Roman" w:hAnsi="Verdana" w:cs="Arial"/>
          <w:color w:val="111111"/>
          <w:kern w:val="36"/>
          <w:bdr w:val="none" w:sz="0" w:space="0" w:color="auto" w:frame="1"/>
          <w:lang w:eastAsia="it-IT"/>
        </w:rPr>
      </w:pPr>
      <w:r w:rsidRPr="00CE2BC9">
        <w:rPr>
          <w:rFonts w:ascii="Verdana" w:eastAsia="Times New Roman" w:hAnsi="Verdana" w:cs="Arial"/>
          <w:color w:val="111111"/>
          <w:kern w:val="36"/>
          <w:bdr w:val="none" w:sz="0" w:space="0" w:color="auto" w:frame="1"/>
          <w:lang w:eastAsia="it-IT"/>
        </w:rPr>
        <w:t>ISEE inferiore o ugua</w:t>
      </w:r>
      <w:r w:rsidR="000E7119">
        <w:rPr>
          <w:rFonts w:ascii="Verdana" w:eastAsia="Times New Roman" w:hAnsi="Verdana" w:cs="Arial"/>
          <w:color w:val="111111"/>
          <w:kern w:val="36"/>
          <w:bdr w:val="none" w:sz="0" w:space="0" w:color="auto" w:frame="1"/>
          <w:lang w:eastAsia="it-IT"/>
        </w:rPr>
        <w:t xml:space="preserve">le ai 2/3 del limite </w:t>
      </w:r>
      <w:proofErr w:type="gramStart"/>
      <w:r w:rsidR="000E7119">
        <w:rPr>
          <w:rFonts w:ascii="Verdana" w:eastAsia="Times New Roman" w:hAnsi="Verdana" w:cs="Arial"/>
          <w:color w:val="111111"/>
          <w:kern w:val="36"/>
          <w:bdr w:val="none" w:sz="0" w:space="0" w:color="auto" w:frame="1"/>
          <w:lang w:eastAsia="it-IT"/>
        </w:rPr>
        <w:t>€.15.333</w:t>
      </w:r>
      <w:proofErr w:type="gramEnd"/>
      <w:r w:rsidR="000E7119">
        <w:rPr>
          <w:rFonts w:ascii="Verdana" w:eastAsia="Times New Roman" w:hAnsi="Verdana" w:cs="Arial"/>
          <w:color w:val="111111"/>
          <w:kern w:val="36"/>
          <w:bdr w:val="none" w:sz="0" w:space="0" w:color="auto" w:frame="1"/>
          <w:lang w:eastAsia="it-IT"/>
        </w:rPr>
        <w:t>,33</w:t>
      </w:r>
      <w:r w:rsidRPr="00CE2BC9">
        <w:rPr>
          <w:rFonts w:ascii="Verdana" w:eastAsia="Times New Roman" w:hAnsi="Verdana" w:cs="Arial"/>
          <w:color w:val="111111"/>
          <w:kern w:val="36"/>
          <w:bdr w:val="none" w:sz="0" w:space="0" w:color="auto" w:frame="1"/>
          <w:lang w:eastAsia="it-IT"/>
        </w:rPr>
        <w:t xml:space="preserve"> anziché €.13.998,00</w:t>
      </w:r>
    </w:p>
    <w:p w:rsidR="00C9467F" w:rsidRPr="00CE2BC9" w:rsidRDefault="00AB6C3F" w:rsidP="00CE2BC9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0"/>
        <w:rPr>
          <w:rFonts w:ascii="Verdana" w:eastAsia="Times New Roman" w:hAnsi="Verdana" w:cs="Arial"/>
          <w:color w:val="111111"/>
          <w:kern w:val="36"/>
          <w:bdr w:val="none" w:sz="0" w:space="0" w:color="auto" w:frame="1"/>
          <w:lang w:eastAsia="it-IT"/>
        </w:rPr>
      </w:pPr>
      <w:r w:rsidRPr="00CE2BC9">
        <w:rPr>
          <w:rFonts w:ascii="Verdana" w:eastAsia="Times New Roman" w:hAnsi="Verdana" w:cs="Arial"/>
          <w:color w:val="111111"/>
          <w:kern w:val="36"/>
          <w:bdr w:val="none" w:sz="0" w:space="0" w:color="auto" w:frame="1"/>
          <w:lang w:eastAsia="it-IT"/>
        </w:rPr>
        <w:t xml:space="preserve">ISEE compreso fra i 2/3 ed il limite </w:t>
      </w:r>
      <w:proofErr w:type="gramStart"/>
      <w:r w:rsidRPr="00CE2BC9">
        <w:rPr>
          <w:rFonts w:ascii="Verdana" w:eastAsia="Times New Roman" w:hAnsi="Verdana" w:cs="Arial"/>
          <w:color w:val="111111"/>
          <w:kern w:val="36"/>
          <w:bdr w:val="none" w:sz="0" w:space="0" w:color="auto" w:frame="1"/>
          <w:lang w:eastAsia="it-IT"/>
        </w:rPr>
        <w:t>€.</w:t>
      </w:r>
      <w:r w:rsidR="000E7119">
        <w:rPr>
          <w:rFonts w:ascii="Verdana" w:eastAsia="Times New Roman" w:hAnsi="Verdana" w:cs="Arial"/>
          <w:color w:val="111111"/>
          <w:kern w:val="36"/>
          <w:bdr w:val="none" w:sz="0" w:space="0" w:color="auto" w:frame="1"/>
          <w:lang w:eastAsia="it-IT"/>
        </w:rPr>
        <w:t>15.333</w:t>
      </w:r>
      <w:proofErr w:type="gramEnd"/>
      <w:r w:rsidR="000E7119">
        <w:rPr>
          <w:rFonts w:ascii="Verdana" w:eastAsia="Times New Roman" w:hAnsi="Verdana" w:cs="Arial"/>
          <w:color w:val="111111"/>
          <w:kern w:val="36"/>
          <w:bdr w:val="none" w:sz="0" w:space="0" w:color="auto" w:frame="1"/>
          <w:lang w:eastAsia="it-IT"/>
        </w:rPr>
        <w:t>,34</w:t>
      </w:r>
      <w:r w:rsidR="005A7013" w:rsidRPr="00CE2BC9">
        <w:rPr>
          <w:rFonts w:ascii="Verdana" w:eastAsia="Times New Roman" w:hAnsi="Verdana" w:cs="Arial"/>
          <w:color w:val="111111"/>
          <w:kern w:val="36"/>
          <w:bdr w:val="none" w:sz="0" w:space="0" w:color="auto" w:frame="1"/>
          <w:lang w:eastAsia="it-IT"/>
        </w:rPr>
        <w:t xml:space="preserve"> e €.23.000,00</w:t>
      </w:r>
      <w:r w:rsidRPr="00CE2BC9">
        <w:rPr>
          <w:rFonts w:ascii="Verdana" w:eastAsia="Times New Roman" w:hAnsi="Verdana" w:cs="Arial"/>
          <w:color w:val="111111"/>
          <w:kern w:val="36"/>
          <w:bdr w:val="none" w:sz="0" w:space="0" w:color="auto" w:frame="1"/>
          <w:lang w:eastAsia="it-IT"/>
        </w:rPr>
        <w:t xml:space="preserve">  </w:t>
      </w:r>
    </w:p>
    <w:p w:rsidR="008C71A0" w:rsidRPr="00CE2BC9" w:rsidRDefault="008C71A0" w:rsidP="00AB6C3F">
      <w:pPr>
        <w:shd w:val="clear" w:color="auto" w:fill="FFFFFF"/>
        <w:spacing w:after="0" w:line="240" w:lineRule="auto"/>
        <w:textAlignment w:val="baseline"/>
        <w:outlineLvl w:val="0"/>
        <w:rPr>
          <w:rFonts w:ascii="Verdana" w:eastAsia="Times New Roman" w:hAnsi="Verdana" w:cs="Arial"/>
          <w:color w:val="111111"/>
          <w:kern w:val="36"/>
          <w:bdr w:val="none" w:sz="0" w:space="0" w:color="auto" w:frame="1"/>
          <w:lang w:eastAsia="it-IT"/>
        </w:rPr>
      </w:pPr>
    </w:p>
    <w:p w:rsidR="00273F7A" w:rsidRPr="00CE2BC9" w:rsidRDefault="00273F7A" w:rsidP="00273F7A">
      <w:pPr>
        <w:tabs>
          <w:tab w:val="left" w:pos="0"/>
        </w:tabs>
        <w:jc w:val="center"/>
        <w:rPr>
          <w:rFonts w:ascii="Verdana" w:hAnsi="Verdana" w:cs="Verdana"/>
          <w:color w:val="FFFFFF"/>
          <w:sz w:val="20"/>
          <w:szCs w:val="20"/>
        </w:rPr>
      </w:pPr>
      <w:proofErr w:type="spellStart"/>
      <w:r w:rsidRPr="00CE2BC9">
        <w:rPr>
          <w:rFonts w:ascii="Verdana" w:hAnsi="Verdana" w:cs="Verdana"/>
          <w:b/>
          <w:color w:val="0070C0"/>
          <w:sz w:val="20"/>
          <w:szCs w:val="20"/>
        </w:rPr>
        <w:t>Tab</w:t>
      </w:r>
      <w:proofErr w:type="spellEnd"/>
      <w:r w:rsidRPr="00CE2BC9">
        <w:rPr>
          <w:rFonts w:ascii="Verdana" w:hAnsi="Verdana" w:cs="Verdana"/>
          <w:b/>
          <w:color w:val="0070C0"/>
          <w:sz w:val="20"/>
          <w:szCs w:val="20"/>
        </w:rPr>
        <w:t xml:space="preserve">. 4 – Importi della borsa di studio (decreto ministeriale n.294 del 4/05/2016) </w:t>
      </w:r>
    </w:p>
    <w:tbl>
      <w:tblPr>
        <w:tblW w:w="1020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966"/>
        <w:gridCol w:w="3969"/>
      </w:tblGrid>
      <w:tr w:rsidR="00273F7A" w:rsidRPr="00107D30" w:rsidTr="00433E05">
        <w:trPr>
          <w:trHeight w:val="794"/>
          <w:jc w:val="center"/>
        </w:trPr>
        <w:tc>
          <w:tcPr>
            <w:tcW w:w="22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0070C0"/>
            <w:vAlign w:val="center"/>
          </w:tcPr>
          <w:p w:rsidR="00273F7A" w:rsidRPr="00107D30" w:rsidRDefault="00273F7A" w:rsidP="00A62810">
            <w:pPr>
              <w:widowControl w:val="0"/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FFFFFF"/>
                <w:sz w:val="18"/>
                <w:szCs w:val="18"/>
              </w:rPr>
            </w:pPr>
            <w:r w:rsidRPr="00107D30">
              <w:rPr>
                <w:rFonts w:ascii="Verdana" w:hAnsi="Verdana" w:cs="Verdana"/>
                <w:color w:val="FFFFFF"/>
                <w:sz w:val="18"/>
                <w:szCs w:val="18"/>
              </w:rPr>
              <w:t>Tipologie</w:t>
            </w:r>
          </w:p>
          <w:p w:rsidR="00273F7A" w:rsidRPr="00107D30" w:rsidRDefault="00273F7A" w:rsidP="00A62810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FFFFFF"/>
                <w:sz w:val="18"/>
                <w:szCs w:val="18"/>
              </w:rPr>
            </w:pPr>
            <w:r w:rsidRPr="00107D30">
              <w:rPr>
                <w:rFonts w:ascii="Verdana" w:hAnsi="Verdana" w:cs="Verdana"/>
                <w:color w:val="FFFFFF"/>
                <w:sz w:val="18"/>
                <w:szCs w:val="18"/>
              </w:rPr>
              <w:t>Borsa di Studio</w:t>
            </w:r>
          </w:p>
        </w:tc>
        <w:tc>
          <w:tcPr>
            <w:tcW w:w="39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0070C0"/>
            <w:vAlign w:val="center"/>
          </w:tcPr>
          <w:p w:rsidR="00273F7A" w:rsidRPr="00107D30" w:rsidRDefault="00273F7A" w:rsidP="00A62810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FFFFFF"/>
                <w:sz w:val="18"/>
                <w:szCs w:val="18"/>
              </w:rPr>
            </w:pPr>
            <w:r w:rsidRPr="00107D30">
              <w:rPr>
                <w:rFonts w:ascii="Verdana" w:hAnsi="Verdana" w:cs="Verdana"/>
                <w:color w:val="FFFFFF"/>
                <w:sz w:val="18"/>
                <w:szCs w:val="18"/>
              </w:rPr>
              <w:t>ISEE</w:t>
            </w:r>
          </w:p>
          <w:p w:rsidR="00273F7A" w:rsidRPr="00107D30" w:rsidRDefault="00273F7A" w:rsidP="00A62810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FFFFFF"/>
                <w:sz w:val="18"/>
                <w:szCs w:val="18"/>
              </w:rPr>
            </w:pPr>
            <w:proofErr w:type="gramStart"/>
            <w:r w:rsidRPr="00107D30">
              <w:rPr>
                <w:rFonts w:ascii="Verdana" w:hAnsi="Verdana" w:cs="Verdana"/>
                <w:color w:val="FFFFFF"/>
                <w:sz w:val="18"/>
                <w:szCs w:val="18"/>
              </w:rPr>
              <w:t>inferiore</w:t>
            </w:r>
            <w:proofErr w:type="gramEnd"/>
            <w:r w:rsidRPr="00107D30">
              <w:rPr>
                <w:rFonts w:ascii="Verdana" w:hAnsi="Verdana" w:cs="Verdana"/>
                <w:color w:val="FFFFFF"/>
                <w:sz w:val="18"/>
                <w:szCs w:val="18"/>
              </w:rPr>
              <w:t xml:space="preserve"> o uguale ai 2/3 del limite</w:t>
            </w:r>
          </w:p>
          <w:p w:rsidR="00273F7A" w:rsidRPr="00107D30" w:rsidRDefault="00273F7A" w:rsidP="00A62810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FFFFFF"/>
                <w:sz w:val="18"/>
                <w:szCs w:val="18"/>
              </w:rPr>
            </w:pPr>
            <w:r w:rsidRPr="00107D30">
              <w:rPr>
                <w:rFonts w:ascii="Verdana" w:hAnsi="Verdana" w:cs="Verdana"/>
                <w:color w:val="FFFFFF"/>
                <w:sz w:val="18"/>
                <w:szCs w:val="18"/>
              </w:rPr>
              <w:t>€.1</w:t>
            </w:r>
            <w:r>
              <w:rPr>
                <w:rFonts w:ascii="Verdana" w:hAnsi="Verdana" w:cs="Verdana"/>
                <w:color w:val="FFFFFF"/>
                <w:sz w:val="18"/>
                <w:szCs w:val="18"/>
              </w:rPr>
              <w:t>5</w:t>
            </w:r>
            <w:r w:rsidRPr="00107D30">
              <w:rPr>
                <w:rFonts w:ascii="Verdana" w:hAnsi="Verdana" w:cs="Verdana"/>
                <w:color w:val="FFFFFF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color w:val="FFFFFF"/>
                <w:sz w:val="18"/>
                <w:szCs w:val="18"/>
              </w:rPr>
              <w:t>333</w:t>
            </w:r>
            <w:r w:rsidR="00A62810">
              <w:rPr>
                <w:rFonts w:ascii="Verdana" w:hAnsi="Verdana" w:cs="Verdana"/>
                <w:color w:val="FFFFFF"/>
                <w:sz w:val="18"/>
                <w:szCs w:val="18"/>
              </w:rPr>
              <w:t>,33</w:t>
            </w:r>
          </w:p>
        </w:tc>
        <w:tc>
          <w:tcPr>
            <w:tcW w:w="39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0070C0"/>
            <w:vAlign w:val="center"/>
          </w:tcPr>
          <w:p w:rsidR="00273F7A" w:rsidRPr="00107D30" w:rsidRDefault="00273F7A" w:rsidP="00A62810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FFFFFF"/>
                <w:sz w:val="18"/>
                <w:szCs w:val="18"/>
              </w:rPr>
            </w:pPr>
            <w:r w:rsidRPr="00107D30">
              <w:rPr>
                <w:rFonts w:ascii="Verdana" w:hAnsi="Verdana" w:cs="Verdana"/>
                <w:color w:val="FFFFFF"/>
                <w:sz w:val="18"/>
                <w:szCs w:val="18"/>
              </w:rPr>
              <w:t>ISEE</w:t>
            </w:r>
          </w:p>
          <w:p w:rsidR="00273F7A" w:rsidRPr="00107D30" w:rsidRDefault="00273F7A" w:rsidP="00A62810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FFFFFF"/>
                <w:sz w:val="18"/>
                <w:szCs w:val="18"/>
              </w:rPr>
            </w:pPr>
            <w:proofErr w:type="gramStart"/>
            <w:r w:rsidRPr="00107D30">
              <w:rPr>
                <w:rFonts w:ascii="Verdana" w:hAnsi="Verdana" w:cs="Verdana"/>
                <w:color w:val="FFFFFF"/>
                <w:sz w:val="18"/>
                <w:szCs w:val="18"/>
              </w:rPr>
              <w:t>compreso</w:t>
            </w:r>
            <w:proofErr w:type="gramEnd"/>
            <w:r w:rsidRPr="00107D30">
              <w:rPr>
                <w:rFonts w:ascii="Verdana" w:hAnsi="Verdana" w:cs="Verdana"/>
                <w:color w:val="FFFFFF"/>
                <w:sz w:val="18"/>
                <w:szCs w:val="18"/>
              </w:rPr>
              <w:t xml:space="preserve"> fra i 2/3 ed il limite</w:t>
            </w:r>
          </w:p>
          <w:p w:rsidR="00273F7A" w:rsidRPr="00107D30" w:rsidRDefault="00273F7A" w:rsidP="00A62810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 w:cs="Verdana"/>
                <w:color w:val="FFFFFF"/>
                <w:sz w:val="18"/>
                <w:szCs w:val="18"/>
              </w:rPr>
              <w:t>€.1</w:t>
            </w:r>
            <w:r>
              <w:rPr>
                <w:rFonts w:ascii="Verdana" w:hAnsi="Verdana" w:cs="Verdana"/>
                <w:color w:val="FFFFFF"/>
                <w:sz w:val="18"/>
                <w:szCs w:val="18"/>
              </w:rPr>
              <w:t>5</w:t>
            </w:r>
            <w:r w:rsidRPr="00107D30">
              <w:rPr>
                <w:rFonts w:ascii="Verdana" w:hAnsi="Verdana" w:cs="Verdana"/>
                <w:color w:val="FFFFFF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color w:val="FFFFFF"/>
                <w:sz w:val="18"/>
                <w:szCs w:val="18"/>
              </w:rPr>
              <w:t>333</w:t>
            </w:r>
            <w:proofErr w:type="gramEnd"/>
            <w:r w:rsidR="00A62810">
              <w:rPr>
                <w:rFonts w:ascii="Verdana" w:hAnsi="Verdana" w:cs="Verdana"/>
                <w:color w:val="FFFFFF"/>
                <w:sz w:val="18"/>
                <w:szCs w:val="18"/>
              </w:rPr>
              <w:t>,34</w:t>
            </w:r>
            <w:r w:rsidRPr="00107D30">
              <w:rPr>
                <w:rFonts w:ascii="Verdana" w:hAnsi="Verdana" w:cs="Verdana"/>
                <w:color w:val="FFFFFF"/>
                <w:sz w:val="18"/>
                <w:szCs w:val="18"/>
              </w:rPr>
              <w:t xml:space="preserve"> e €.</w:t>
            </w:r>
            <w:r>
              <w:rPr>
                <w:rFonts w:ascii="Verdana" w:hAnsi="Verdana" w:cs="Verdana"/>
                <w:color w:val="FFFFFF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color w:val="FFFFFF"/>
                <w:sz w:val="18"/>
                <w:szCs w:val="18"/>
              </w:rPr>
              <w:t>3</w:t>
            </w:r>
            <w:r w:rsidRPr="00107D30">
              <w:rPr>
                <w:rFonts w:ascii="Verdana" w:hAnsi="Verdana" w:cs="Verdana"/>
                <w:color w:val="FFFFFF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color w:val="FFFFFF"/>
                <w:sz w:val="18"/>
                <w:szCs w:val="18"/>
              </w:rPr>
              <w:t>000</w:t>
            </w:r>
            <w:r w:rsidRPr="00107D30">
              <w:rPr>
                <w:rFonts w:ascii="Verdana" w:hAnsi="Verdana" w:cs="Verdana"/>
                <w:color w:val="FFFFFF"/>
                <w:sz w:val="18"/>
                <w:szCs w:val="18"/>
              </w:rPr>
              <w:t>,00</w:t>
            </w:r>
          </w:p>
        </w:tc>
      </w:tr>
      <w:tr w:rsidR="00273F7A" w:rsidRPr="00107D30" w:rsidTr="00433E05">
        <w:trPr>
          <w:jc w:val="center"/>
        </w:trPr>
        <w:tc>
          <w:tcPr>
            <w:tcW w:w="22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E2BC9" w:rsidRDefault="00CE2BC9" w:rsidP="00A62810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  <w:p w:rsidR="00273F7A" w:rsidRDefault="00273F7A" w:rsidP="00A62810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107D30">
              <w:rPr>
                <w:rFonts w:ascii="Verdana" w:hAnsi="Verdana" w:cs="Verdana"/>
                <w:b/>
                <w:sz w:val="18"/>
                <w:szCs w:val="18"/>
              </w:rPr>
              <w:t>Studenti</w:t>
            </w:r>
            <w:r w:rsidR="00A62810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r w:rsidRPr="00107D30">
              <w:rPr>
                <w:rFonts w:ascii="Verdana" w:hAnsi="Verdana" w:cs="Verdana"/>
                <w:b/>
                <w:sz w:val="18"/>
                <w:szCs w:val="18"/>
              </w:rPr>
              <w:t>fuori sede:</w:t>
            </w:r>
          </w:p>
          <w:p w:rsidR="00273F7A" w:rsidRPr="00107D30" w:rsidRDefault="00273F7A" w:rsidP="00A62810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0070C0"/>
                <w:sz w:val="18"/>
                <w:szCs w:val="18"/>
              </w:rPr>
            </w:pPr>
            <w:r w:rsidRPr="00802577">
              <w:rPr>
                <w:rFonts w:ascii="Verdana" w:hAnsi="Verdana" w:cs="Verdana"/>
                <w:color w:val="3366FF"/>
                <w:sz w:val="18"/>
                <w:szCs w:val="18"/>
              </w:rPr>
              <w:t>€</w:t>
            </w:r>
            <w:r>
              <w:rPr>
                <w:rFonts w:ascii="Verdana" w:hAnsi="Verdana" w:cs="Verdana"/>
                <w:color w:val="3366FF"/>
                <w:sz w:val="18"/>
                <w:szCs w:val="18"/>
              </w:rPr>
              <w:t xml:space="preserve"> </w:t>
            </w:r>
            <w:r w:rsidRPr="00802577">
              <w:rPr>
                <w:rFonts w:ascii="Verdana" w:hAnsi="Verdana" w:cs="Verdana"/>
                <w:color w:val="3366FF"/>
                <w:sz w:val="18"/>
                <w:szCs w:val="18"/>
              </w:rPr>
              <w:t xml:space="preserve">5.118,00 </w:t>
            </w:r>
            <w:r>
              <w:rPr>
                <w:rFonts w:ascii="Verdana" w:hAnsi="Verdana" w:cs="Verdana"/>
                <w:color w:val="3366FF"/>
                <w:sz w:val="18"/>
                <w:szCs w:val="18"/>
              </w:rPr>
              <w:t>lordi</w:t>
            </w:r>
          </w:p>
        </w:tc>
        <w:tc>
          <w:tcPr>
            <w:tcW w:w="39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E2BC9" w:rsidRDefault="00CE2BC9" w:rsidP="00A62810">
            <w:pPr>
              <w:snapToGrid w:val="0"/>
              <w:spacing w:after="0" w:line="240" w:lineRule="auto"/>
              <w:rPr>
                <w:rFonts w:ascii="Verdana" w:hAnsi="Verdana" w:cs="Verdana"/>
                <w:color w:val="3366FF"/>
                <w:sz w:val="18"/>
                <w:szCs w:val="18"/>
              </w:rPr>
            </w:pPr>
          </w:p>
          <w:p w:rsidR="00273F7A" w:rsidRDefault="00273F7A" w:rsidP="00A62810">
            <w:pPr>
              <w:snapToGrid w:val="0"/>
              <w:spacing w:after="0" w:line="240" w:lineRule="auto"/>
              <w:rPr>
                <w:rFonts w:ascii="Verdana" w:eastAsia="Verdana" w:hAnsi="Verdana" w:cs="Verdana"/>
                <w:color w:val="0070C0"/>
                <w:sz w:val="18"/>
                <w:szCs w:val="18"/>
              </w:rPr>
            </w:pPr>
            <w:r w:rsidRPr="00802577">
              <w:rPr>
                <w:rFonts w:ascii="Verdana" w:hAnsi="Verdana" w:cs="Verdana"/>
                <w:color w:val="3366FF"/>
                <w:sz w:val="18"/>
                <w:szCs w:val="18"/>
              </w:rPr>
              <w:t>€</w:t>
            </w:r>
            <w:r>
              <w:rPr>
                <w:rFonts w:ascii="Verdana" w:hAnsi="Verdana" w:cs="Verdana"/>
                <w:color w:val="3366FF"/>
                <w:sz w:val="18"/>
                <w:szCs w:val="18"/>
              </w:rPr>
              <w:t xml:space="preserve"> 3.918,00 (BS + r</w:t>
            </w:r>
            <w:r w:rsidRPr="00802577">
              <w:rPr>
                <w:rFonts w:ascii="Verdana" w:hAnsi="Verdana" w:cs="Verdana"/>
                <w:color w:val="3366FF"/>
                <w:sz w:val="18"/>
                <w:szCs w:val="18"/>
              </w:rPr>
              <w:t>imborso alloggio)</w:t>
            </w:r>
          </w:p>
          <w:p w:rsidR="00273F7A" w:rsidRDefault="00273F7A" w:rsidP="00A62810">
            <w:pPr>
              <w:snapToGrid w:val="0"/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E02CFB">
              <w:rPr>
                <w:rFonts w:ascii="Verdana" w:eastAsia="Verdana" w:hAnsi="Verdana" w:cs="Verdana"/>
                <w:sz w:val="18"/>
                <w:szCs w:val="18"/>
              </w:rPr>
              <w:t xml:space="preserve">+ </w:t>
            </w:r>
            <w:r w:rsidRPr="00107D30">
              <w:rPr>
                <w:rFonts w:ascii="Verdana" w:eastAsia="Verdana" w:hAnsi="Verdana" w:cs="Verdana"/>
                <w:sz w:val="18"/>
                <w:szCs w:val="18"/>
              </w:rPr>
              <w:t>2 pasti gratuiti giornalieri</w:t>
            </w:r>
          </w:p>
          <w:p w:rsidR="00A62810" w:rsidRPr="00107D30" w:rsidRDefault="00A62810" w:rsidP="00A62810">
            <w:pPr>
              <w:snapToGrid w:val="0"/>
              <w:spacing w:after="0" w:line="240" w:lineRule="auto"/>
              <w:rPr>
                <w:rFonts w:ascii="Verdana" w:eastAsia="Verdana" w:hAnsi="Verdana" w:cs="Verdana"/>
                <w:color w:val="0070C0"/>
                <w:sz w:val="18"/>
                <w:szCs w:val="18"/>
              </w:rPr>
            </w:pPr>
          </w:p>
          <w:p w:rsidR="00273F7A" w:rsidRDefault="00273F7A" w:rsidP="00A62810">
            <w:pPr>
              <w:snapToGrid w:val="0"/>
              <w:spacing w:after="0" w:line="240" w:lineRule="auto"/>
              <w:rPr>
                <w:rFonts w:ascii="Verdana" w:eastAsia="Verdana" w:hAnsi="Verdana" w:cs="Verdana"/>
                <w:i/>
                <w:color w:val="0070C0"/>
                <w:sz w:val="18"/>
                <w:szCs w:val="18"/>
              </w:rPr>
            </w:pPr>
            <w:r w:rsidRPr="00802577">
              <w:rPr>
                <w:rFonts w:ascii="Verdana" w:hAnsi="Verdana" w:cs="Verdana"/>
                <w:color w:val="3366FF"/>
                <w:sz w:val="18"/>
                <w:szCs w:val="18"/>
              </w:rPr>
              <w:t>€</w:t>
            </w:r>
            <w:r>
              <w:rPr>
                <w:rFonts w:ascii="Verdana" w:hAnsi="Verdana" w:cs="Verdana"/>
                <w:color w:val="3366FF"/>
                <w:sz w:val="18"/>
                <w:szCs w:val="18"/>
              </w:rPr>
              <w:t xml:space="preserve"> </w:t>
            </w:r>
            <w:r w:rsidRPr="00802577">
              <w:rPr>
                <w:rFonts w:ascii="Verdana" w:hAnsi="Verdana" w:cs="Verdana"/>
                <w:color w:val="3366FF"/>
                <w:sz w:val="18"/>
                <w:szCs w:val="18"/>
              </w:rPr>
              <w:t xml:space="preserve">2.618,00 </w:t>
            </w:r>
            <w:r w:rsidRPr="00E02CFB">
              <w:rPr>
                <w:rFonts w:ascii="Verdana" w:hAnsi="Verdana" w:cs="Verdana"/>
                <w:color w:val="3366FF"/>
                <w:sz w:val="18"/>
                <w:szCs w:val="18"/>
              </w:rPr>
              <w:t>(BS + posto letto se vincitore</w:t>
            </w:r>
            <w:r w:rsidRPr="00E02CFB">
              <w:rPr>
                <w:rFonts w:ascii="Verdana" w:eastAsia="Verdana" w:hAnsi="Verdana" w:cs="Verdana"/>
                <w:color w:val="0070C0"/>
                <w:sz w:val="18"/>
                <w:szCs w:val="18"/>
              </w:rPr>
              <w:t>)</w:t>
            </w:r>
          </w:p>
          <w:p w:rsidR="00273F7A" w:rsidRDefault="00273F7A" w:rsidP="00A62810">
            <w:pPr>
              <w:snapToGri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107D30">
              <w:rPr>
                <w:rFonts w:ascii="Verdana" w:hAnsi="Verdana" w:cs="Verdana"/>
                <w:sz w:val="18"/>
                <w:szCs w:val="18"/>
              </w:rPr>
              <w:t>+ 2 pasti gratuiti giornalieri</w:t>
            </w:r>
          </w:p>
          <w:p w:rsidR="00A62810" w:rsidRPr="00107D30" w:rsidRDefault="00A62810" w:rsidP="00A62810">
            <w:pPr>
              <w:snapToGrid w:val="0"/>
              <w:spacing w:after="0" w:line="240" w:lineRule="auto"/>
              <w:rPr>
                <w:rFonts w:ascii="Verdana" w:eastAsia="Verdana" w:hAnsi="Verdana" w:cs="Verdana"/>
                <w:color w:val="0070C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273F7A" w:rsidRPr="00107D30" w:rsidRDefault="00273F7A" w:rsidP="00A62810">
            <w:pPr>
              <w:snapToGrid w:val="0"/>
              <w:spacing w:after="0" w:line="240" w:lineRule="auto"/>
              <w:rPr>
                <w:rFonts w:ascii="Verdana" w:eastAsia="Verdana" w:hAnsi="Verdana" w:cs="Verdana"/>
                <w:color w:val="0070C0"/>
                <w:sz w:val="18"/>
                <w:szCs w:val="18"/>
              </w:rPr>
            </w:pPr>
          </w:p>
          <w:p w:rsidR="00A62810" w:rsidRDefault="00273F7A" w:rsidP="00A62810">
            <w:pPr>
              <w:snapToGrid w:val="0"/>
              <w:spacing w:after="0" w:line="240" w:lineRule="auto"/>
              <w:rPr>
                <w:rFonts w:ascii="Verdana" w:hAnsi="Verdana" w:cs="Verdana"/>
                <w:color w:val="3366FF"/>
                <w:sz w:val="18"/>
                <w:szCs w:val="18"/>
              </w:rPr>
            </w:pPr>
            <w:r>
              <w:rPr>
                <w:rFonts w:ascii="Verdana" w:hAnsi="Verdana" w:cs="Verdana"/>
                <w:color w:val="3366FF"/>
                <w:sz w:val="18"/>
                <w:szCs w:val="18"/>
              </w:rPr>
              <w:t>€ 2.612,00 (BS + r</w:t>
            </w:r>
            <w:r w:rsidRPr="00802577">
              <w:rPr>
                <w:rFonts w:ascii="Verdana" w:hAnsi="Verdana" w:cs="Verdana"/>
                <w:color w:val="3366FF"/>
                <w:sz w:val="18"/>
                <w:szCs w:val="18"/>
              </w:rPr>
              <w:t>imborso alloggio)</w:t>
            </w:r>
          </w:p>
          <w:p w:rsidR="00273F7A" w:rsidRDefault="00273F7A" w:rsidP="00A62810">
            <w:pPr>
              <w:snapToGri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107D30">
              <w:rPr>
                <w:rFonts w:ascii="Verdana" w:hAnsi="Verdana" w:cs="Verdana"/>
                <w:sz w:val="18"/>
                <w:szCs w:val="18"/>
              </w:rPr>
              <w:t>+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2 pasti gratuiti giornalieri</w:t>
            </w:r>
          </w:p>
          <w:p w:rsidR="00A62810" w:rsidRPr="00107D30" w:rsidRDefault="00A62810" w:rsidP="00A62810">
            <w:pPr>
              <w:snapToGrid w:val="0"/>
              <w:spacing w:after="0" w:line="240" w:lineRule="auto"/>
              <w:rPr>
                <w:rFonts w:ascii="Verdana" w:eastAsia="Verdana" w:hAnsi="Verdana" w:cs="Verdana"/>
                <w:color w:val="0070C0"/>
                <w:sz w:val="18"/>
                <w:szCs w:val="18"/>
              </w:rPr>
            </w:pPr>
          </w:p>
          <w:p w:rsidR="00273F7A" w:rsidRDefault="00273F7A" w:rsidP="00A62810">
            <w:pPr>
              <w:spacing w:after="0" w:line="240" w:lineRule="auto"/>
              <w:rPr>
                <w:rFonts w:ascii="Verdana" w:eastAsia="Verdana" w:hAnsi="Verdana" w:cs="Verdana"/>
                <w:color w:val="0070C0"/>
                <w:sz w:val="18"/>
                <w:szCs w:val="18"/>
              </w:rPr>
            </w:pPr>
            <w:r w:rsidRPr="00802577">
              <w:rPr>
                <w:rFonts w:ascii="Verdana" w:hAnsi="Verdana" w:cs="Verdana"/>
                <w:color w:val="3366FF"/>
                <w:sz w:val="18"/>
                <w:szCs w:val="18"/>
              </w:rPr>
              <w:t>€</w:t>
            </w:r>
            <w:r>
              <w:rPr>
                <w:rFonts w:ascii="Verdana" w:hAnsi="Verdana" w:cs="Verdana"/>
                <w:color w:val="3366FF"/>
                <w:sz w:val="18"/>
                <w:szCs w:val="18"/>
              </w:rPr>
              <w:t xml:space="preserve"> </w:t>
            </w:r>
            <w:r w:rsidRPr="00802577">
              <w:rPr>
                <w:rFonts w:ascii="Verdana" w:hAnsi="Verdana" w:cs="Verdana"/>
                <w:color w:val="3366FF"/>
                <w:sz w:val="18"/>
                <w:szCs w:val="18"/>
              </w:rPr>
              <w:t xml:space="preserve">1.745,00 </w:t>
            </w:r>
            <w:r w:rsidRPr="00E02CFB">
              <w:rPr>
                <w:rFonts w:ascii="Verdana" w:hAnsi="Verdana" w:cs="Verdana"/>
                <w:color w:val="3366FF"/>
                <w:sz w:val="18"/>
                <w:szCs w:val="18"/>
              </w:rPr>
              <w:t>(BS + posto letto se vincitore</w:t>
            </w:r>
            <w:r w:rsidRPr="00E02CFB">
              <w:rPr>
                <w:rFonts w:ascii="Verdana" w:eastAsia="Verdana" w:hAnsi="Verdana" w:cs="Verdana"/>
                <w:color w:val="0070C0"/>
                <w:sz w:val="18"/>
                <w:szCs w:val="18"/>
              </w:rPr>
              <w:t>)</w:t>
            </w:r>
          </w:p>
          <w:p w:rsidR="00273F7A" w:rsidRPr="00107D30" w:rsidRDefault="00273F7A" w:rsidP="00A62810">
            <w:pPr>
              <w:spacing w:after="0" w:line="240" w:lineRule="auto"/>
              <w:rPr>
                <w:rFonts w:ascii="Verdana" w:hAnsi="Verdana" w:cs="Verdana"/>
                <w:b/>
                <w:sz w:val="18"/>
                <w:szCs w:val="18"/>
              </w:rPr>
            </w:pPr>
            <w:r w:rsidRPr="00107D30">
              <w:rPr>
                <w:rFonts w:ascii="Verdana" w:hAnsi="Verdana" w:cs="Verdana"/>
                <w:sz w:val="18"/>
                <w:szCs w:val="18"/>
              </w:rPr>
              <w:t>+ 2 pasti gratuiti giornalieri</w:t>
            </w:r>
          </w:p>
        </w:tc>
      </w:tr>
      <w:tr w:rsidR="00273F7A" w:rsidRPr="00107D30" w:rsidTr="00433E05">
        <w:trPr>
          <w:jc w:val="center"/>
        </w:trPr>
        <w:tc>
          <w:tcPr>
            <w:tcW w:w="22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273F7A" w:rsidRPr="00107D30" w:rsidRDefault="00273F7A" w:rsidP="00A62810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  <w:p w:rsidR="00273F7A" w:rsidRPr="00107D30" w:rsidRDefault="00273F7A" w:rsidP="00A62810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107D30">
              <w:rPr>
                <w:rFonts w:ascii="Verdana" w:hAnsi="Verdana" w:cs="Verdana"/>
                <w:b/>
                <w:sz w:val="18"/>
                <w:szCs w:val="18"/>
              </w:rPr>
              <w:t>Studenti Pendolari</w:t>
            </w:r>
          </w:p>
          <w:p w:rsidR="00273F7A" w:rsidRPr="00107D30" w:rsidRDefault="00273F7A" w:rsidP="00A62810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0070C0"/>
                <w:sz w:val="18"/>
                <w:szCs w:val="18"/>
              </w:rPr>
            </w:pPr>
            <w:r w:rsidRPr="00802577">
              <w:rPr>
                <w:rFonts w:ascii="Verdana" w:hAnsi="Verdana" w:cs="Verdana"/>
                <w:color w:val="3366FF"/>
                <w:sz w:val="18"/>
                <w:szCs w:val="18"/>
              </w:rPr>
              <w:t>€</w:t>
            </w:r>
            <w:r>
              <w:rPr>
                <w:rFonts w:ascii="Verdana" w:hAnsi="Verdana" w:cs="Verdana"/>
                <w:color w:val="3366FF"/>
                <w:sz w:val="18"/>
                <w:szCs w:val="18"/>
              </w:rPr>
              <w:t xml:space="preserve"> 2.821,00 lordi</w:t>
            </w:r>
          </w:p>
        </w:tc>
        <w:tc>
          <w:tcPr>
            <w:tcW w:w="39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273F7A" w:rsidRPr="00E02CFB" w:rsidRDefault="00273F7A" w:rsidP="00A62810">
            <w:pPr>
              <w:snapToGrid w:val="0"/>
              <w:spacing w:after="0" w:line="240" w:lineRule="auto"/>
              <w:rPr>
                <w:rFonts w:ascii="Verdana" w:hAnsi="Verdana" w:cs="Verdana"/>
                <w:color w:val="3366FF"/>
                <w:sz w:val="18"/>
                <w:szCs w:val="18"/>
              </w:rPr>
            </w:pPr>
          </w:p>
          <w:p w:rsidR="00273F7A" w:rsidRPr="00E02CFB" w:rsidRDefault="00273F7A" w:rsidP="00A62810">
            <w:pPr>
              <w:snapToGrid w:val="0"/>
              <w:spacing w:after="0" w:line="240" w:lineRule="auto"/>
              <w:rPr>
                <w:rFonts w:ascii="Verdana" w:hAnsi="Verdana" w:cs="Verdana"/>
                <w:color w:val="3366FF"/>
                <w:sz w:val="18"/>
                <w:szCs w:val="18"/>
              </w:rPr>
            </w:pPr>
            <w:r w:rsidRPr="00E02CFB">
              <w:rPr>
                <w:rFonts w:ascii="Verdana" w:hAnsi="Verdana" w:cs="Verdana"/>
                <w:color w:val="3366FF"/>
                <w:sz w:val="18"/>
                <w:szCs w:val="18"/>
              </w:rPr>
              <w:t>€ 2.221,00 (BS)</w:t>
            </w:r>
          </w:p>
          <w:p w:rsidR="00273F7A" w:rsidRDefault="00273F7A" w:rsidP="00A62810">
            <w:pPr>
              <w:snapToGri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E02CFB">
              <w:rPr>
                <w:rFonts w:ascii="Verdana" w:hAnsi="Verdana" w:cs="Verdana"/>
                <w:sz w:val="18"/>
                <w:szCs w:val="18"/>
              </w:rPr>
              <w:t>+ 1 pasto gratuito giornaliero</w:t>
            </w:r>
          </w:p>
          <w:p w:rsidR="00273F7A" w:rsidRDefault="00273F7A" w:rsidP="00A62810">
            <w:pPr>
              <w:snapToGri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E02CFB">
              <w:rPr>
                <w:rFonts w:ascii="Verdana" w:hAnsi="Verdana" w:cs="Verdana"/>
                <w:sz w:val="18"/>
                <w:szCs w:val="18"/>
              </w:rPr>
              <w:t xml:space="preserve">+ 1 pasto </w:t>
            </w:r>
            <w:proofErr w:type="spellStart"/>
            <w:r w:rsidRPr="00E02CFB">
              <w:rPr>
                <w:rFonts w:ascii="Verdana" w:hAnsi="Verdana" w:cs="Verdana"/>
                <w:sz w:val="18"/>
                <w:szCs w:val="18"/>
              </w:rPr>
              <w:t>secondo</w:t>
            </w:r>
            <w:proofErr w:type="spellEnd"/>
            <w:r w:rsidRPr="00E02CFB">
              <w:rPr>
                <w:rFonts w:ascii="Verdana" w:hAnsi="Verdana" w:cs="Verdana"/>
                <w:sz w:val="18"/>
                <w:szCs w:val="18"/>
              </w:rPr>
              <w:t xml:space="preserve"> fascia ISEE</w:t>
            </w:r>
          </w:p>
          <w:p w:rsidR="00A62810" w:rsidRPr="00E02CFB" w:rsidRDefault="00A62810" w:rsidP="00A62810">
            <w:pPr>
              <w:snapToGri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273F7A" w:rsidRPr="00107D30" w:rsidRDefault="00273F7A" w:rsidP="00A62810">
            <w:pPr>
              <w:snapToGrid w:val="0"/>
              <w:spacing w:after="0" w:line="240" w:lineRule="auto"/>
              <w:rPr>
                <w:rFonts w:ascii="Verdana" w:eastAsia="Verdana" w:hAnsi="Verdana" w:cs="Verdana"/>
                <w:color w:val="0070C0"/>
                <w:sz w:val="18"/>
                <w:szCs w:val="18"/>
              </w:rPr>
            </w:pPr>
          </w:p>
          <w:p w:rsidR="00273F7A" w:rsidRDefault="00273F7A" w:rsidP="00A62810">
            <w:pPr>
              <w:snapToGrid w:val="0"/>
              <w:spacing w:after="0" w:line="240" w:lineRule="auto"/>
              <w:rPr>
                <w:rFonts w:ascii="Verdana" w:hAnsi="Verdana" w:cs="Verdana"/>
                <w:color w:val="3366FF"/>
                <w:sz w:val="18"/>
                <w:szCs w:val="18"/>
              </w:rPr>
            </w:pPr>
            <w:r w:rsidRPr="00802577">
              <w:rPr>
                <w:rFonts w:ascii="Verdana" w:hAnsi="Verdana" w:cs="Verdana"/>
                <w:color w:val="3366FF"/>
                <w:sz w:val="18"/>
                <w:szCs w:val="18"/>
              </w:rPr>
              <w:t>€</w:t>
            </w:r>
            <w:r>
              <w:rPr>
                <w:rFonts w:ascii="Verdana" w:hAnsi="Verdana" w:cs="Verdana"/>
                <w:color w:val="3366FF"/>
                <w:sz w:val="18"/>
                <w:szCs w:val="18"/>
              </w:rPr>
              <w:t xml:space="preserve"> </w:t>
            </w:r>
            <w:r w:rsidRPr="00802577">
              <w:rPr>
                <w:rFonts w:ascii="Verdana" w:hAnsi="Verdana" w:cs="Verdana"/>
                <w:color w:val="3366FF"/>
                <w:sz w:val="18"/>
                <w:szCs w:val="18"/>
              </w:rPr>
              <w:t xml:space="preserve">1.480,00 </w:t>
            </w:r>
            <w:r>
              <w:rPr>
                <w:rFonts w:ascii="Verdana" w:hAnsi="Verdana" w:cs="Verdana"/>
                <w:color w:val="3366FF"/>
                <w:sz w:val="18"/>
                <w:szCs w:val="18"/>
              </w:rPr>
              <w:t>(BS)</w:t>
            </w:r>
          </w:p>
          <w:p w:rsidR="00273F7A" w:rsidRDefault="00273F7A" w:rsidP="00A62810">
            <w:pPr>
              <w:snapToGri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107D30">
              <w:rPr>
                <w:rFonts w:ascii="Verdana" w:hAnsi="Verdana" w:cs="Verdana"/>
                <w:sz w:val="18"/>
                <w:szCs w:val="18"/>
              </w:rPr>
              <w:t>+ 1 pasto gratuito giornaliero</w:t>
            </w:r>
          </w:p>
          <w:p w:rsidR="00273F7A" w:rsidRPr="00107D30" w:rsidRDefault="00273F7A" w:rsidP="00A62810">
            <w:pPr>
              <w:snapToGrid w:val="0"/>
              <w:spacing w:after="0" w:line="240" w:lineRule="auto"/>
              <w:rPr>
                <w:rFonts w:ascii="Verdana" w:hAnsi="Verdana" w:cs="Verdana"/>
                <w:b/>
                <w:sz w:val="18"/>
                <w:szCs w:val="18"/>
              </w:rPr>
            </w:pPr>
            <w:r w:rsidRPr="00107D30">
              <w:rPr>
                <w:rFonts w:ascii="Verdana" w:hAnsi="Verdana" w:cs="Verdana"/>
                <w:sz w:val="18"/>
                <w:szCs w:val="18"/>
              </w:rPr>
              <w:t xml:space="preserve">+ 1 pasto </w:t>
            </w:r>
            <w:proofErr w:type="spellStart"/>
            <w:r w:rsidRPr="00107D30">
              <w:rPr>
                <w:rFonts w:ascii="Verdana" w:hAnsi="Verdana" w:cs="Verdana"/>
                <w:sz w:val="18"/>
                <w:szCs w:val="18"/>
              </w:rPr>
              <w:t>secondo</w:t>
            </w:r>
            <w:proofErr w:type="spellEnd"/>
            <w:r w:rsidRPr="00107D30">
              <w:rPr>
                <w:rFonts w:ascii="Verdana" w:hAnsi="Verdana" w:cs="Verdana"/>
                <w:sz w:val="18"/>
                <w:szCs w:val="18"/>
              </w:rPr>
              <w:t xml:space="preserve"> fascia ISEE</w:t>
            </w:r>
          </w:p>
        </w:tc>
      </w:tr>
      <w:tr w:rsidR="00273F7A" w:rsidRPr="00107D30" w:rsidTr="00433E05">
        <w:trPr>
          <w:jc w:val="center"/>
        </w:trPr>
        <w:tc>
          <w:tcPr>
            <w:tcW w:w="22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273F7A" w:rsidRPr="00CE2BC9" w:rsidRDefault="00273F7A" w:rsidP="00A62810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</w:p>
          <w:p w:rsidR="00273F7A" w:rsidRPr="00107D30" w:rsidRDefault="00273F7A" w:rsidP="00A62810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107D30">
              <w:rPr>
                <w:rFonts w:ascii="Verdana" w:hAnsi="Verdana" w:cs="Verdana"/>
                <w:b/>
                <w:sz w:val="18"/>
                <w:szCs w:val="18"/>
              </w:rPr>
              <w:t>Studenti in sede</w:t>
            </w:r>
          </w:p>
          <w:p w:rsidR="00273F7A" w:rsidRPr="00107D30" w:rsidRDefault="00273F7A" w:rsidP="00A62810">
            <w:pPr>
              <w:spacing w:after="0" w:line="240" w:lineRule="auto"/>
              <w:jc w:val="center"/>
              <w:rPr>
                <w:rFonts w:ascii="Verdana" w:hAnsi="Verdana" w:cs="Verdana"/>
                <w:color w:val="3366FF"/>
                <w:sz w:val="18"/>
                <w:szCs w:val="18"/>
              </w:rPr>
            </w:pPr>
            <w:r w:rsidRPr="00802577">
              <w:rPr>
                <w:rFonts w:ascii="Verdana" w:hAnsi="Verdana" w:cs="Verdana"/>
                <w:color w:val="3366FF"/>
                <w:sz w:val="18"/>
                <w:szCs w:val="18"/>
              </w:rPr>
              <w:t>€</w:t>
            </w:r>
            <w:r>
              <w:rPr>
                <w:rFonts w:ascii="Verdana" w:hAnsi="Verdana" w:cs="Verdana"/>
                <w:color w:val="3366FF"/>
                <w:sz w:val="18"/>
                <w:szCs w:val="18"/>
              </w:rPr>
              <w:t xml:space="preserve"> </w:t>
            </w:r>
            <w:r w:rsidRPr="00802577">
              <w:rPr>
                <w:rFonts w:ascii="Verdana" w:hAnsi="Verdana" w:cs="Verdana"/>
                <w:color w:val="3366FF"/>
                <w:sz w:val="18"/>
                <w:szCs w:val="18"/>
              </w:rPr>
              <w:t>1.929,00</w:t>
            </w:r>
          </w:p>
        </w:tc>
        <w:tc>
          <w:tcPr>
            <w:tcW w:w="39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273F7A" w:rsidRPr="00107D30" w:rsidRDefault="00273F7A" w:rsidP="00A62810">
            <w:pPr>
              <w:snapToGrid w:val="0"/>
              <w:spacing w:after="0" w:line="240" w:lineRule="auto"/>
              <w:rPr>
                <w:rFonts w:ascii="Verdana" w:hAnsi="Verdana" w:cs="Verdana"/>
                <w:color w:val="3366FF"/>
                <w:sz w:val="18"/>
                <w:szCs w:val="18"/>
              </w:rPr>
            </w:pPr>
          </w:p>
          <w:p w:rsidR="00273F7A" w:rsidRDefault="00273F7A" w:rsidP="00A62810">
            <w:pPr>
              <w:snapToGri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107D30">
              <w:rPr>
                <w:rFonts w:ascii="Verdana" w:hAnsi="Verdana" w:cs="Verdana"/>
                <w:color w:val="3366FF"/>
                <w:sz w:val="18"/>
                <w:szCs w:val="18"/>
              </w:rPr>
              <w:t>€</w:t>
            </w:r>
            <w:r>
              <w:rPr>
                <w:rFonts w:ascii="Verdana" w:hAnsi="Verdana" w:cs="Verdana"/>
                <w:color w:val="3366FF"/>
                <w:sz w:val="18"/>
                <w:szCs w:val="18"/>
              </w:rPr>
              <w:t xml:space="preserve"> </w:t>
            </w:r>
            <w:r w:rsidRPr="00107D30">
              <w:rPr>
                <w:rFonts w:ascii="Verdana" w:hAnsi="Verdana" w:cs="Verdana"/>
                <w:color w:val="3366FF"/>
                <w:sz w:val="18"/>
                <w:szCs w:val="18"/>
              </w:rPr>
              <w:t>1.929,00</w:t>
            </w:r>
            <w:r w:rsidRPr="00107D30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color w:val="3366FF"/>
                <w:sz w:val="18"/>
                <w:szCs w:val="18"/>
              </w:rPr>
              <w:t>(B</w:t>
            </w:r>
            <w:r w:rsidRPr="00E02CFB">
              <w:rPr>
                <w:rFonts w:ascii="Verdana" w:hAnsi="Verdana" w:cs="Verdana"/>
                <w:color w:val="3366FF"/>
                <w:sz w:val="18"/>
                <w:szCs w:val="18"/>
              </w:rPr>
              <w:t>S)</w:t>
            </w:r>
          </w:p>
          <w:p w:rsidR="00273F7A" w:rsidRDefault="00273F7A" w:rsidP="00A62810">
            <w:pPr>
              <w:snapToGri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107D30">
              <w:rPr>
                <w:rFonts w:ascii="Verdana" w:hAnsi="Verdana" w:cs="Verdana"/>
                <w:sz w:val="18"/>
                <w:szCs w:val="18"/>
              </w:rPr>
              <w:t>+ 1 pasto gratuito giornaliero</w:t>
            </w:r>
          </w:p>
          <w:p w:rsidR="00273F7A" w:rsidRDefault="00273F7A" w:rsidP="00A62810">
            <w:pPr>
              <w:snapToGri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107D30">
              <w:rPr>
                <w:rFonts w:ascii="Verdana" w:hAnsi="Verdana" w:cs="Verdana"/>
                <w:sz w:val="18"/>
                <w:szCs w:val="18"/>
              </w:rPr>
              <w:t xml:space="preserve">+ 1 pasto </w:t>
            </w:r>
            <w:proofErr w:type="spellStart"/>
            <w:r w:rsidRPr="00107D30">
              <w:rPr>
                <w:rFonts w:ascii="Verdana" w:hAnsi="Verdana" w:cs="Verdana"/>
                <w:sz w:val="18"/>
                <w:szCs w:val="18"/>
              </w:rPr>
              <w:t>secondo</w:t>
            </w:r>
            <w:proofErr w:type="spellEnd"/>
            <w:r w:rsidRPr="00107D30">
              <w:rPr>
                <w:rFonts w:ascii="Verdana" w:hAnsi="Verdana" w:cs="Verdana"/>
                <w:sz w:val="18"/>
                <w:szCs w:val="18"/>
              </w:rPr>
              <w:t xml:space="preserve"> fascia ISEE</w:t>
            </w:r>
          </w:p>
          <w:p w:rsidR="00A62810" w:rsidRPr="00107D30" w:rsidRDefault="00A62810" w:rsidP="00A62810">
            <w:pPr>
              <w:snapToGrid w:val="0"/>
              <w:spacing w:after="0" w:line="240" w:lineRule="auto"/>
              <w:rPr>
                <w:rFonts w:ascii="Verdana" w:hAnsi="Verdana" w:cs="Verdana"/>
                <w:color w:val="3366FF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273F7A" w:rsidRPr="00107D30" w:rsidRDefault="00273F7A" w:rsidP="00A62810">
            <w:pPr>
              <w:snapToGrid w:val="0"/>
              <w:spacing w:after="0" w:line="240" w:lineRule="auto"/>
              <w:rPr>
                <w:rFonts w:ascii="Verdana" w:hAnsi="Verdana" w:cs="Verdana"/>
                <w:color w:val="3366FF"/>
                <w:sz w:val="18"/>
                <w:szCs w:val="18"/>
              </w:rPr>
            </w:pPr>
          </w:p>
          <w:p w:rsidR="00273F7A" w:rsidRDefault="00273F7A" w:rsidP="00A62810">
            <w:pPr>
              <w:snapToGrid w:val="0"/>
              <w:spacing w:after="0" w:line="240" w:lineRule="auto"/>
              <w:rPr>
                <w:rFonts w:ascii="Verdana" w:hAnsi="Verdana" w:cs="Verdana"/>
                <w:color w:val="3366FF"/>
                <w:sz w:val="18"/>
                <w:szCs w:val="18"/>
              </w:rPr>
            </w:pPr>
            <w:r w:rsidRPr="00107D30">
              <w:rPr>
                <w:rFonts w:ascii="Verdana" w:hAnsi="Verdana" w:cs="Verdana"/>
                <w:color w:val="3366FF"/>
                <w:sz w:val="18"/>
                <w:szCs w:val="18"/>
              </w:rPr>
              <w:t>€ 1.286,00</w:t>
            </w:r>
            <w:r>
              <w:rPr>
                <w:rFonts w:ascii="Verdana" w:hAnsi="Verdana" w:cs="Verdana"/>
                <w:color w:val="3366FF"/>
                <w:sz w:val="18"/>
                <w:szCs w:val="18"/>
              </w:rPr>
              <w:t xml:space="preserve"> (BS)</w:t>
            </w:r>
          </w:p>
          <w:p w:rsidR="00273F7A" w:rsidRDefault="00273F7A" w:rsidP="00A62810">
            <w:pPr>
              <w:snapToGri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107D30">
              <w:rPr>
                <w:rFonts w:ascii="Verdana" w:hAnsi="Verdana" w:cs="Verdana"/>
                <w:sz w:val="18"/>
                <w:szCs w:val="18"/>
              </w:rPr>
              <w:t>+ 1 pasto gratuito giornalier</w:t>
            </w:r>
            <w:r>
              <w:rPr>
                <w:rFonts w:ascii="Verdana" w:hAnsi="Verdana" w:cs="Verdana"/>
                <w:sz w:val="18"/>
                <w:szCs w:val="18"/>
              </w:rPr>
              <w:t>o</w:t>
            </w:r>
          </w:p>
          <w:p w:rsidR="00273F7A" w:rsidRPr="00107D30" w:rsidRDefault="00273F7A" w:rsidP="00A62810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+ 1 pasto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secondo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fascia ISEE</w:t>
            </w:r>
          </w:p>
        </w:tc>
      </w:tr>
    </w:tbl>
    <w:p w:rsidR="003153C1" w:rsidRDefault="00B35D66">
      <w:pPr>
        <w:rPr>
          <w:sz w:val="24"/>
          <w:szCs w:val="24"/>
        </w:rPr>
      </w:pPr>
    </w:p>
    <w:p w:rsidR="00D14E9E" w:rsidRDefault="00D14E9E">
      <w:pPr>
        <w:rPr>
          <w:sz w:val="24"/>
          <w:szCs w:val="24"/>
        </w:rPr>
      </w:pPr>
    </w:p>
    <w:p w:rsidR="00D14E9E" w:rsidRDefault="00D14E9E">
      <w:pPr>
        <w:rPr>
          <w:sz w:val="24"/>
          <w:szCs w:val="24"/>
        </w:rPr>
      </w:pPr>
      <w:r>
        <w:rPr>
          <w:sz w:val="24"/>
          <w:szCs w:val="24"/>
        </w:rPr>
        <w:t>Catania, 24 agosto 2016</w:t>
      </w:r>
    </w:p>
    <w:p w:rsidR="00D14E9E" w:rsidRDefault="00D14E9E" w:rsidP="00D14E9E">
      <w:pPr>
        <w:spacing w:after="0" w:line="240" w:lineRule="auto"/>
        <w:ind w:left="5812"/>
        <w:jc w:val="center"/>
        <w:rPr>
          <w:sz w:val="24"/>
          <w:szCs w:val="24"/>
        </w:rPr>
      </w:pPr>
      <w:r>
        <w:rPr>
          <w:sz w:val="24"/>
          <w:szCs w:val="24"/>
        </w:rPr>
        <w:t>F.to il Direttore</w:t>
      </w:r>
    </w:p>
    <w:p w:rsidR="00D14E9E" w:rsidRPr="00AB6C3F" w:rsidRDefault="00D14E9E" w:rsidP="00D14E9E">
      <w:pPr>
        <w:spacing w:after="0" w:line="240" w:lineRule="auto"/>
        <w:ind w:left="5812"/>
        <w:jc w:val="center"/>
        <w:rPr>
          <w:sz w:val="24"/>
          <w:szCs w:val="24"/>
        </w:rPr>
      </w:pPr>
      <w:r>
        <w:rPr>
          <w:sz w:val="24"/>
          <w:szCs w:val="24"/>
        </w:rPr>
        <w:t>Dott. Valerio Caltagirone</w:t>
      </w:r>
    </w:p>
    <w:sectPr w:rsidR="00D14E9E" w:rsidRPr="00AB6C3F" w:rsidSect="005A7013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032FC"/>
    <w:multiLevelType w:val="hybridMultilevel"/>
    <w:tmpl w:val="7A3A8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57A58"/>
    <w:multiLevelType w:val="hybridMultilevel"/>
    <w:tmpl w:val="7FBA65DA"/>
    <w:lvl w:ilvl="0" w:tplc="6F66132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50"/>
    <w:rsid w:val="000B5391"/>
    <w:rsid w:val="000E7119"/>
    <w:rsid w:val="00273F7A"/>
    <w:rsid w:val="00433E05"/>
    <w:rsid w:val="005A7013"/>
    <w:rsid w:val="005E072E"/>
    <w:rsid w:val="0084185C"/>
    <w:rsid w:val="00854DC4"/>
    <w:rsid w:val="008C71A0"/>
    <w:rsid w:val="00A62810"/>
    <w:rsid w:val="00AB6C3F"/>
    <w:rsid w:val="00B07D56"/>
    <w:rsid w:val="00B35D66"/>
    <w:rsid w:val="00B60ADD"/>
    <w:rsid w:val="00C9467F"/>
    <w:rsid w:val="00CE2BC9"/>
    <w:rsid w:val="00D14E9E"/>
    <w:rsid w:val="00D24ED4"/>
    <w:rsid w:val="00DC2689"/>
    <w:rsid w:val="00E50776"/>
    <w:rsid w:val="00E76A50"/>
    <w:rsid w:val="00ED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11B49-4B33-4889-A911-8C8131A0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9467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E2BC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0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0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31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1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sucatania.gov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Di Benedetto</dc:creator>
  <cp:keywords/>
  <dc:description/>
  <cp:lastModifiedBy>Concetta Di Benedetto</cp:lastModifiedBy>
  <cp:revision>15</cp:revision>
  <cp:lastPrinted>2016-08-24T12:43:00Z</cp:lastPrinted>
  <dcterms:created xsi:type="dcterms:W3CDTF">2016-08-23T08:27:00Z</dcterms:created>
  <dcterms:modified xsi:type="dcterms:W3CDTF">2016-08-24T12:49:00Z</dcterms:modified>
</cp:coreProperties>
</file>